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723EF" w14:textId="77777777" w:rsidR="005B382E" w:rsidRDefault="008E4149">
      <w:r>
        <w:t xml:space="preserve"> </w:t>
      </w:r>
    </w:p>
    <w:p w14:paraId="48FA7465" w14:textId="77777777" w:rsidR="005B382E" w:rsidRDefault="005B382E"/>
    <w:p w14:paraId="4B502819" w14:textId="77777777" w:rsidR="005B382E" w:rsidRDefault="005B382E"/>
    <w:p w14:paraId="0F02469E" w14:textId="642A02C0" w:rsidR="005B382E" w:rsidRDefault="00A3336D">
      <w:pPr>
        <w:jc w:val="center"/>
      </w:pPr>
      <w:r>
        <w:rPr>
          <w:noProof/>
        </w:rPr>
        <w:drawing>
          <wp:inline distT="0" distB="0" distL="0" distR="0" wp14:anchorId="6C7D8059" wp14:editId="2807C6F0">
            <wp:extent cx="1965150" cy="1542415"/>
            <wp:effectExtent l="0" t="0" r="0"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65150" cy="1542415"/>
                    </a:xfrm>
                    <a:prstGeom prst="rect">
                      <a:avLst/>
                    </a:prstGeom>
                    <a:noFill/>
                  </pic:spPr>
                </pic:pic>
              </a:graphicData>
            </a:graphic>
          </wp:inline>
        </w:drawing>
      </w:r>
    </w:p>
    <w:p w14:paraId="32062812" w14:textId="77777777" w:rsidR="00494637" w:rsidRPr="00494637" w:rsidRDefault="00494637" w:rsidP="00494637">
      <w:pPr>
        <w:widowControl w:val="0"/>
        <w:autoSpaceDE w:val="0"/>
        <w:adjustRightInd w:val="0"/>
        <w:jc w:val="center"/>
        <w:rPr>
          <w:rFonts w:ascii="Abadi Extra Light" w:hAnsi="Abadi Extra Light"/>
          <w:b/>
          <w:bCs/>
          <w:sz w:val="20"/>
          <w:szCs w:val="20"/>
          <w:lang w:val="en-GB"/>
        </w:rPr>
      </w:pPr>
      <w:r w:rsidRPr="00494637">
        <w:rPr>
          <w:rFonts w:ascii="Abadi Extra Light" w:hAnsi="Abadi Extra Light"/>
          <w:b/>
          <w:bCs/>
          <w:sz w:val="20"/>
          <w:szCs w:val="20"/>
          <w:lang w:val="en-GB"/>
        </w:rPr>
        <w:t>Project number 2020-1-PL01-KA202-081820</w:t>
      </w:r>
    </w:p>
    <w:p w14:paraId="3AB85CF6" w14:textId="77777777" w:rsidR="000F603C" w:rsidRPr="003C53BB" w:rsidRDefault="000F603C">
      <w:pPr>
        <w:jc w:val="center"/>
        <w:rPr>
          <w:b/>
          <w:bCs/>
          <w:lang w:val="en-US"/>
        </w:rPr>
      </w:pPr>
    </w:p>
    <w:p w14:paraId="655BC2BC" w14:textId="77777777" w:rsidR="005B382E" w:rsidRPr="003C53BB" w:rsidRDefault="005B382E">
      <w:pPr>
        <w:jc w:val="center"/>
        <w:rPr>
          <w:lang w:val="en-US"/>
        </w:rPr>
      </w:pPr>
    </w:p>
    <w:p w14:paraId="5D7A8C9D" w14:textId="4655BB48" w:rsidR="000F603C" w:rsidRDefault="000F603C">
      <w:pPr>
        <w:jc w:val="center"/>
        <w:rPr>
          <w:lang w:val="en-GB"/>
        </w:rPr>
      </w:pPr>
    </w:p>
    <w:p w14:paraId="61FE8EA6" w14:textId="77777777" w:rsidR="000F603C" w:rsidRDefault="000F603C">
      <w:pPr>
        <w:jc w:val="center"/>
        <w:rPr>
          <w:lang w:val="en-GB"/>
        </w:rPr>
      </w:pPr>
    </w:p>
    <w:p w14:paraId="43281843" w14:textId="616C9B38" w:rsidR="000F603C" w:rsidRPr="00494637" w:rsidRDefault="000F603C" w:rsidP="00494637">
      <w:pPr>
        <w:spacing w:after="0" w:line="254" w:lineRule="auto"/>
        <w:jc w:val="center"/>
        <w:rPr>
          <w:rFonts w:ascii="Abadi Extra Light" w:hAnsi="Abadi Extra Light"/>
          <w:sz w:val="52"/>
          <w:lang w:val="en-GB"/>
        </w:rPr>
      </w:pPr>
      <w:r>
        <w:rPr>
          <w:rFonts w:ascii="Abadi Extra Light" w:hAnsi="Abadi Extra Light"/>
          <w:sz w:val="52"/>
          <w:lang w:val="en-GB"/>
        </w:rPr>
        <w:t>D</w:t>
      </w:r>
      <w:r w:rsidRPr="000F603C">
        <w:rPr>
          <w:rFonts w:ascii="Abadi Extra Light" w:hAnsi="Abadi Extra Light"/>
          <w:sz w:val="52"/>
          <w:lang w:val="en-GB"/>
        </w:rPr>
        <w:t>ocument title</w:t>
      </w:r>
      <w:r>
        <w:rPr>
          <w:rFonts w:ascii="Abadi Extra Light" w:hAnsi="Abadi Extra Light"/>
          <w:noProof/>
          <w:sz w:val="52"/>
          <w:lang w:val="en-GB"/>
        </w:rPr>
        <w:drawing>
          <wp:inline distT="0" distB="0" distL="0" distR="0" wp14:anchorId="01A40CAE" wp14:editId="3D9E6782">
            <wp:extent cx="4304762" cy="435655"/>
            <wp:effectExtent l="0" t="0" r="635" b="254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04762" cy="435655"/>
                    </a:xfrm>
                    <a:prstGeom prst="rect">
                      <a:avLst/>
                    </a:prstGeom>
                  </pic:spPr>
                </pic:pic>
              </a:graphicData>
            </a:graphic>
          </wp:inline>
        </w:drawing>
      </w:r>
    </w:p>
    <w:p w14:paraId="1D46473E" w14:textId="77777777" w:rsidR="000F603C" w:rsidRDefault="000F603C" w:rsidP="000F603C">
      <w:pPr>
        <w:spacing w:after="0" w:line="240" w:lineRule="auto"/>
        <w:jc w:val="center"/>
        <w:rPr>
          <w:rFonts w:ascii="Abadi Extra Light" w:hAnsi="Abadi Extra Light"/>
          <w:lang w:val="en-GB"/>
        </w:rPr>
      </w:pPr>
    </w:p>
    <w:p w14:paraId="0D9D6FA4" w14:textId="7B672F1D" w:rsidR="000F603C" w:rsidRDefault="000F603C" w:rsidP="000F603C">
      <w:pPr>
        <w:spacing w:after="0" w:line="254" w:lineRule="auto"/>
        <w:jc w:val="center"/>
        <w:rPr>
          <w:rFonts w:ascii="Abadi Extra Light" w:hAnsi="Abadi Extra Light"/>
          <w:sz w:val="52"/>
          <w:lang w:val="en-GB"/>
        </w:rPr>
      </w:pPr>
      <w:r>
        <w:rPr>
          <w:rFonts w:ascii="Abadi Extra Light" w:hAnsi="Abadi Extra Light"/>
          <w:sz w:val="20"/>
          <w:lang w:val="en-GB"/>
        </w:rPr>
        <w:t>Document Sub-</w:t>
      </w:r>
      <w:r w:rsidRPr="000F603C">
        <w:rPr>
          <w:rFonts w:ascii="Abadi Extra Light" w:hAnsi="Abadi Extra Light"/>
          <w:sz w:val="20"/>
          <w:lang w:val="en-GB"/>
        </w:rPr>
        <w:t>Title</w:t>
      </w:r>
      <w:r w:rsidR="001F4C78">
        <w:rPr>
          <w:rFonts w:ascii="Abadi Extra Light" w:hAnsi="Abadi Extra Light"/>
          <w:sz w:val="20"/>
          <w:lang w:val="en-GB"/>
        </w:rPr>
        <w:t xml:space="preserve"> (if needed)</w:t>
      </w:r>
    </w:p>
    <w:p w14:paraId="6F68B740" w14:textId="1B3E49D1" w:rsidR="000F603C" w:rsidRDefault="000F603C" w:rsidP="000F603C">
      <w:pPr>
        <w:spacing w:after="0" w:line="254" w:lineRule="auto"/>
        <w:jc w:val="center"/>
        <w:rPr>
          <w:rFonts w:ascii="Abadi Extra Light" w:hAnsi="Abadi Extra Light"/>
          <w:sz w:val="52"/>
          <w:lang w:val="en-GB"/>
        </w:rPr>
      </w:pPr>
      <w:r>
        <w:rPr>
          <w:rFonts w:ascii="Abadi Extra Light" w:hAnsi="Abadi Extra Light"/>
          <w:noProof/>
          <w:sz w:val="52"/>
          <w:lang w:val="en-GB"/>
        </w:rPr>
        <w:drawing>
          <wp:inline distT="0" distB="0" distL="0" distR="0" wp14:anchorId="3FA2877B" wp14:editId="76BF2FB3">
            <wp:extent cx="4306824" cy="435864"/>
            <wp:effectExtent l="0" t="0" r="0" b="254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06824" cy="435864"/>
                    </a:xfrm>
                    <a:prstGeom prst="rect">
                      <a:avLst/>
                    </a:prstGeom>
                  </pic:spPr>
                </pic:pic>
              </a:graphicData>
            </a:graphic>
          </wp:inline>
        </w:drawing>
      </w:r>
    </w:p>
    <w:p w14:paraId="47B7C441" w14:textId="77777777" w:rsidR="005B382E" w:rsidRDefault="005B382E">
      <w:pPr>
        <w:suppressAutoHyphens w:val="0"/>
        <w:rPr>
          <w:lang w:val="en-GB"/>
        </w:rPr>
      </w:pPr>
    </w:p>
    <w:p w14:paraId="55E6D82C" w14:textId="41713DB3" w:rsidR="000F603C" w:rsidRDefault="000F603C">
      <w:pPr>
        <w:suppressAutoHyphens w:val="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913"/>
        <w:gridCol w:w="5593"/>
      </w:tblGrid>
      <w:tr w:rsidR="00494637" w:rsidRPr="00494637" w14:paraId="263A69F5" w14:textId="77777777" w:rsidTr="00711B92">
        <w:trPr>
          <w:trHeight w:val="407"/>
        </w:trPr>
        <w:tc>
          <w:tcPr>
            <w:tcW w:w="8494" w:type="dxa"/>
            <w:gridSpan w:val="3"/>
            <w:vAlign w:val="center"/>
          </w:tcPr>
          <w:p w14:paraId="2E76FFA7" w14:textId="77777777" w:rsidR="00494637" w:rsidRPr="00494637" w:rsidRDefault="00494637" w:rsidP="00711B92">
            <w:pPr>
              <w:jc w:val="both"/>
              <w:rPr>
                <w:b/>
                <w:bCs/>
                <w:sz w:val="20"/>
                <w:szCs w:val="20"/>
              </w:rPr>
            </w:pPr>
            <w:r w:rsidRPr="00494637">
              <w:rPr>
                <w:b/>
                <w:bCs/>
                <w:sz w:val="20"/>
                <w:szCs w:val="20"/>
              </w:rPr>
              <w:t>Document status</w:t>
            </w:r>
          </w:p>
        </w:tc>
      </w:tr>
      <w:tr w:rsidR="00494637" w:rsidRPr="00494637" w14:paraId="6E041900" w14:textId="77777777" w:rsidTr="00711B92">
        <w:trPr>
          <w:trHeight w:val="407"/>
        </w:trPr>
        <w:tc>
          <w:tcPr>
            <w:tcW w:w="988" w:type="dxa"/>
            <w:vAlign w:val="center"/>
          </w:tcPr>
          <w:p w14:paraId="29FFB000" w14:textId="77777777" w:rsidR="00494637" w:rsidRPr="00494637" w:rsidRDefault="00494637" w:rsidP="00711B92">
            <w:pPr>
              <w:jc w:val="center"/>
              <w:rPr>
                <w:b/>
                <w:sz w:val="20"/>
                <w:szCs w:val="20"/>
              </w:rPr>
            </w:pPr>
            <w:r w:rsidRPr="00494637">
              <w:rPr>
                <w:b/>
                <w:sz w:val="20"/>
                <w:szCs w:val="20"/>
              </w:rPr>
              <w:t>Version</w:t>
            </w:r>
          </w:p>
        </w:tc>
        <w:tc>
          <w:tcPr>
            <w:tcW w:w="1913" w:type="dxa"/>
            <w:vAlign w:val="center"/>
          </w:tcPr>
          <w:p w14:paraId="510FBB3A" w14:textId="77777777" w:rsidR="00494637" w:rsidRPr="00494637" w:rsidRDefault="00494637" w:rsidP="00711B92">
            <w:pPr>
              <w:jc w:val="center"/>
              <w:rPr>
                <w:b/>
                <w:sz w:val="20"/>
                <w:szCs w:val="20"/>
              </w:rPr>
            </w:pPr>
            <w:r w:rsidRPr="00494637">
              <w:rPr>
                <w:b/>
                <w:sz w:val="20"/>
                <w:szCs w:val="20"/>
              </w:rPr>
              <w:t>Date</w:t>
            </w:r>
          </w:p>
        </w:tc>
        <w:tc>
          <w:tcPr>
            <w:tcW w:w="5593" w:type="dxa"/>
            <w:vAlign w:val="center"/>
          </w:tcPr>
          <w:p w14:paraId="638E87FE" w14:textId="77777777" w:rsidR="00494637" w:rsidRPr="00494637" w:rsidRDefault="00494637" w:rsidP="00711B92">
            <w:pPr>
              <w:jc w:val="center"/>
              <w:rPr>
                <w:b/>
                <w:sz w:val="20"/>
                <w:szCs w:val="20"/>
              </w:rPr>
            </w:pPr>
            <w:r w:rsidRPr="00494637">
              <w:rPr>
                <w:b/>
                <w:sz w:val="20"/>
                <w:szCs w:val="20"/>
              </w:rPr>
              <w:t>Description</w:t>
            </w:r>
          </w:p>
        </w:tc>
      </w:tr>
      <w:tr w:rsidR="00494637" w:rsidRPr="00494637" w14:paraId="48877A03" w14:textId="77777777" w:rsidTr="00711B92">
        <w:trPr>
          <w:trHeight w:val="373"/>
        </w:trPr>
        <w:tc>
          <w:tcPr>
            <w:tcW w:w="988" w:type="dxa"/>
            <w:vAlign w:val="center"/>
          </w:tcPr>
          <w:p w14:paraId="2E400D43" w14:textId="7E9758E1" w:rsidR="00494637" w:rsidRPr="00494637" w:rsidRDefault="00494637" w:rsidP="00711B92">
            <w:pPr>
              <w:jc w:val="center"/>
              <w:rPr>
                <w:sz w:val="20"/>
                <w:szCs w:val="20"/>
              </w:rPr>
            </w:pPr>
          </w:p>
        </w:tc>
        <w:tc>
          <w:tcPr>
            <w:tcW w:w="1913" w:type="dxa"/>
            <w:vAlign w:val="center"/>
          </w:tcPr>
          <w:p w14:paraId="6A498B58" w14:textId="3A162507" w:rsidR="00494637" w:rsidRPr="00494637" w:rsidRDefault="00494637" w:rsidP="00711B92">
            <w:pPr>
              <w:jc w:val="center"/>
              <w:rPr>
                <w:sz w:val="20"/>
                <w:szCs w:val="20"/>
              </w:rPr>
            </w:pPr>
          </w:p>
        </w:tc>
        <w:tc>
          <w:tcPr>
            <w:tcW w:w="5593" w:type="dxa"/>
            <w:vAlign w:val="center"/>
          </w:tcPr>
          <w:p w14:paraId="22739E2A" w14:textId="73F5DC6D" w:rsidR="00494637" w:rsidRPr="00494637" w:rsidRDefault="00494637" w:rsidP="00711B92">
            <w:pPr>
              <w:jc w:val="center"/>
              <w:rPr>
                <w:i/>
                <w:sz w:val="20"/>
                <w:szCs w:val="20"/>
              </w:rPr>
            </w:pPr>
          </w:p>
        </w:tc>
      </w:tr>
      <w:tr w:rsidR="00494637" w:rsidRPr="00494637" w14:paraId="40541CFA" w14:textId="77777777" w:rsidTr="00711B92">
        <w:trPr>
          <w:trHeight w:val="392"/>
        </w:trPr>
        <w:tc>
          <w:tcPr>
            <w:tcW w:w="988" w:type="dxa"/>
            <w:vAlign w:val="center"/>
          </w:tcPr>
          <w:p w14:paraId="1060AD3E" w14:textId="6B28844F" w:rsidR="00494637" w:rsidRPr="00494637" w:rsidRDefault="00494637" w:rsidP="00711B92">
            <w:pPr>
              <w:jc w:val="center"/>
              <w:rPr>
                <w:sz w:val="20"/>
                <w:szCs w:val="20"/>
                <w:highlight w:val="yellow"/>
                <w:lang w:val="en-US"/>
              </w:rPr>
            </w:pPr>
          </w:p>
        </w:tc>
        <w:tc>
          <w:tcPr>
            <w:tcW w:w="1913" w:type="dxa"/>
            <w:vAlign w:val="center"/>
          </w:tcPr>
          <w:p w14:paraId="67E2E96E" w14:textId="2FC9C8C9" w:rsidR="00494637" w:rsidRPr="00494637" w:rsidRDefault="00494637" w:rsidP="00711B92">
            <w:pPr>
              <w:jc w:val="center"/>
              <w:rPr>
                <w:sz w:val="20"/>
                <w:szCs w:val="20"/>
                <w:highlight w:val="yellow"/>
                <w:lang w:val="en-US"/>
              </w:rPr>
            </w:pPr>
          </w:p>
        </w:tc>
        <w:tc>
          <w:tcPr>
            <w:tcW w:w="5593" w:type="dxa"/>
            <w:vAlign w:val="center"/>
          </w:tcPr>
          <w:p w14:paraId="07220CDD" w14:textId="0F3999B1" w:rsidR="00494637" w:rsidRPr="00494637" w:rsidRDefault="00494637" w:rsidP="00711B92">
            <w:pPr>
              <w:jc w:val="center"/>
              <w:rPr>
                <w:sz w:val="20"/>
                <w:szCs w:val="20"/>
                <w:highlight w:val="yellow"/>
                <w:lang w:val="en-US"/>
              </w:rPr>
            </w:pPr>
          </w:p>
        </w:tc>
      </w:tr>
      <w:tr w:rsidR="00494637" w:rsidRPr="00494637" w14:paraId="189D8D31" w14:textId="77777777" w:rsidTr="00711B92">
        <w:trPr>
          <w:trHeight w:val="392"/>
        </w:trPr>
        <w:tc>
          <w:tcPr>
            <w:tcW w:w="988" w:type="dxa"/>
            <w:vAlign w:val="center"/>
          </w:tcPr>
          <w:p w14:paraId="75E8807A" w14:textId="2867C284" w:rsidR="00494637" w:rsidRPr="00494637" w:rsidRDefault="00494637" w:rsidP="00711B92">
            <w:pPr>
              <w:jc w:val="center"/>
              <w:rPr>
                <w:sz w:val="20"/>
                <w:szCs w:val="20"/>
                <w:lang w:val="en-US"/>
              </w:rPr>
            </w:pPr>
          </w:p>
        </w:tc>
        <w:tc>
          <w:tcPr>
            <w:tcW w:w="1913" w:type="dxa"/>
            <w:vAlign w:val="center"/>
          </w:tcPr>
          <w:p w14:paraId="7395CA78" w14:textId="28D5AD58" w:rsidR="00494637" w:rsidRPr="00494637" w:rsidRDefault="00494637" w:rsidP="00711B92">
            <w:pPr>
              <w:jc w:val="center"/>
              <w:rPr>
                <w:sz w:val="20"/>
                <w:szCs w:val="20"/>
                <w:lang w:val="en-US"/>
              </w:rPr>
            </w:pPr>
          </w:p>
        </w:tc>
        <w:tc>
          <w:tcPr>
            <w:tcW w:w="5593" w:type="dxa"/>
            <w:vAlign w:val="center"/>
          </w:tcPr>
          <w:p w14:paraId="54854B10" w14:textId="0C68BADF" w:rsidR="00494637" w:rsidRPr="00494637" w:rsidRDefault="00494637" w:rsidP="00711B92">
            <w:pPr>
              <w:jc w:val="center"/>
              <w:rPr>
                <w:sz w:val="20"/>
                <w:szCs w:val="20"/>
                <w:lang w:val="en-US"/>
              </w:rPr>
            </w:pPr>
          </w:p>
        </w:tc>
      </w:tr>
    </w:tbl>
    <w:p w14:paraId="57244191" w14:textId="77777777" w:rsidR="00494637" w:rsidRPr="00494637" w:rsidRDefault="00494637">
      <w:pPr>
        <w:suppressAutoHyphens w:val="0"/>
        <w:rPr>
          <w:sz w:val="20"/>
          <w:szCs w:val="20"/>
          <w:lang w:val="en-GB"/>
        </w:rPr>
      </w:pPr>
    </w:p>
    <w:tbl>
      <w:tblPr>
        <w:tblStyle w:val="TableGrid"/>
        <w:tblpPr w:leftFromText="141" w:rightFromText="141" w:vertAnchor="text" w:horzAnchor="margin" w:tblpXSpec="center" w:tblpY="257"/>
        <w:tblW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92"/>
        <w:gridCol w:w="1418"/>
        <w:gridCol w:w="1134"/>
        <w:gridCol w:w="1417"/>
      </w:tblGrid>
      <w:tr w:rsidR="000F603C" w14:paraId="52162454" w14:textId="77777777" w:rsidTr="000F603C">
        <w:tc>
          <w:tcPr>
            <w:tcW w:w="851" w:type="dxa"/>
          </w:tcPr>
          <w:p w14:paraId="76C5F29C" w14:textId="77777777" w:rsidR="000F603C" w:rsidRDefault="000F603C" w:rsidP="000F603C">
            <w:pPr>
              <w:jc w:val="center"/>
              <w:rPr>
                <w:noProof/>
                <w:lang w:val="en-GB"/>
              </w:rPr>
            </w:pPr>
            <w:r>
              <w:rPr>
                <w:noProof/>
              </w:rPr>
              <w:drawing>
                <wp:anchor distT="0" distB="0" distL="114300" distR="114300" simplePos="0" relativeHeight="251660288" behindDoc="0" locked="0" layoutInCell="1" allowOverlap="1" wp14:anchorId="367C9849" wp14:editId="37F28D8A">
                  <wp:simplePos x="0" y="0"/>
                  <wp:positionH relativeFrom="column">
                    <wp:posOffset>-168574</wp:posOffset>
                  </wp:positionH>
                  <wp:positionV relativeFrom="paragraph">
                    <wp:posOffset>-3847</wp:posOffset>
                  </wp:positionV>
                  <wp:extent cx="720000" cy="432000"/>
                  <wp:effectExtent l="0" t="0" r="444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00" cy="432000"/>
                          </a:xfrm>
                          <a:prstGeom prst="rect">
                            <a:avLst/>
                          </a:prstGeom>
                        </pic:spPr>
                      </pic:pic>
                    </a:graphicData>
                  </a:graphic>
                  <wp14:sizeRelH relativeFrom="page">
                    <wp14:pctWidth>0</wp14:pctWidth>
                  </wp14:sizeRelH>
                  <wp14:sizeRelV relativeFrom="page">
                    <wp14:pctHeight>0</wp14:pctHeight>
                  </wp14:sizeRelV>
                </wp:anchor>
              </w:drawing>
            </w:r>
          </w:p>
        </w:tc>
        <w:tc>
          <w:tcPr>
            <w:tcW w:w="992" w:type="dxa"/>
          </w:tcPr>
          <w:p w14:paraId="22F940D6" w14:textId="77777777" w:rsidR="000F603C" w:rsidRDefault="000F603C" w:rsidP="000F603C">
            <w:pPr>
              <w:jc w:val="center"/>
              <w:rPr>
                <w:noProof/>
                <w:lang w:val="en-GB"/>
              </w:rPr>
            </w:pPr>
            <w:r>
              <w:rPr>
                <w:noProof/>
              </w:rPr>
              <w:drawing>
                <wp:inline distT="0" distB="0" distL="0" distR="0" wp14:anchorId="275EAE3E" wp14:editId="037C9B1A">
                  <wp:extent cx="400595" cy="400595"/>
                  <wp:effectExtent l="0" t="0" r="0" b="0"/>
                  <wp:docPr id="76103893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038930" name="Imagem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0595" cy="400595"/>
                          </a:xfrm>
                          <a:prstGeom prst="rect">
                            <a:avLst/>
                          </a:prstGeom>
                        </pic:spPr>
                      </pic:pic>
                    </a:graphicData>
                  </a:graphic>
                </wp:inline>
              </w:drawing>
            </w:r>
          </w:p>
        </w:tc>
        <w:tc>
          <w:tcPr>
            <w:tcW w:w="1418" w:type="dxa"/>
          </w:tcPr>
          <w:p w14:paraId="4F391673" w14:textId="77777777" w:rsidR="000F603C" w:rsidRDefault="000F603C" w:rsidP="000F603C">
            <w:pPr>
              <w:jc w:val="center"/>
              <w:rPr>
                <w:noProof/>
                <w:lang w:val="en-GB"/>
              </w:rPr>
            </w:pPr>
            <w:r>
              <w:rPr>
                <w:noProof/>
              </w:rPr>
              <w:drawing>
                <wp:inline distT="0" distB="0" distL="0" distR="0" wp14:anchorId="593CC224" wp14:editId="2FFFF42C">
                  <wp:extent cx="409575" cy="409575"/>
                  <wp:effectExtent l="0" t="0" r="9525" b="9525"/>
                  <wp:docPr id="10833157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315717"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inline>
              </w:drawing>
            </w:r>
          </w:p>
        </w:tc>
        <w:tc>
          <w:tcPr>
            <w:tcW w:w="1134" w:type="dxa"/>
          </w:tcPr>
          <w:p w14:paraId="5C1F2945" w14:textId="77777777" w:rsidR="000F603C" w:rsidRDefault="000F603C" w:rsidP="000F603C">
            <w:pPr>
              <w:jc w:val="center"/>
              <w:rPr>
                <w:noProof/>
                <w:lang w:val="en-GB"/>
              </w:rPr>
            </w:pPr>
            <w:r>
              <w:rPr>
                <w:noProof/>
              </w:rPr>
              <w:drawing>
                <wp:inline distT="0" distB="0" distL="0" distR="0" wp14:anchorId="545F6E16" wp14:editId="045FB1E9">
                  <wp:extent cx="461176" cy="461176"/>
                  <wp:effectExtent l="0" t="0" r="0" b="0"/>
                  <wp:docPr id="432626439"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26439" name="Imagem 1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1176" cy="461176"/>
                          </a:xfrm>
                          <a:prstGeom prst="rect">
                            <a:avLst/>
                          </a:prstGeom>
                        </pic:spPr>
                      </pic:pic>
                    </a:graphicData>
                  </a:graphic>
                </wp:inline>
              </w:drawing>
            </w:r>
          </w:p>
        </w:tc>
        <w:tc>
          <w:tcPr>
            <w:tcW w:w="1417" w:type="dxa"/>
          </w:tcPr>
          <w:p w14:paraId="327F20B2" w14:textId="77777777" w:rsidR="000F603C" w:rsidRDefault="000F603C" w:rsidP="000F603C">
            <w:pPr>
              <w:jc w:val="center"/>
              <w:rPr>
                <w:noProof/>
                <w:lang w:val="en-GB"/>
              </w:rPr>
            </w:pPr>
            <w:r>
              <w:rPr>
                <w:noProof/>
              </w:rPr>
              <w:drawing>
                <wp:inline distT="0" distB="0" distL="0" distR="0" wp14:anchorId="1E7CE015" wp14:editId="2F379582">
                  <wp:extent cx="461176" cy="461176"/>
                  <wp:effectExtent l="0" t="0" r="9525" b="9525"/>
                  <wp:docPr id="19"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1176" cy="461176"/>
                          </a:xfrm>
                          <a:prstGeom prst="rect">
                            <a:avLst/>
                          </a:prstGeom>
                        </pic:spPr>
                      </pic:pic>
                    </a:graphicData>
                  </a:graphic>
                </wp:inline>
              </w:drawing>
            </w:r>
          </w:p>
        </w:tc>
      </w:tr>
    </w:tbl>
    <w:p w14:paraId="6ED92B90" w14:textId="77777777" w:rsidR="00494637" w:rsidRDefault="00494637">
      <w:pPr>
        <w:suppressAutoHyphens w:val="0"/>
        <w:rPr>
          <w:lang w:val="en-GB"/>
        </w:rPr>
      </w:pPr>
    </w:p>
    <w:p w14:paraId="071D1AEC" w14:textId="77777777" w:rsidR="005B382E" w:rsidRPr="00142BCA" w:rsidRDefault="005B382E">
      <w:pPr>
        <w:pageBreakBefore/>
        <w:suppressAutoHyphens w:val="0"/>
        <w:rPr>
          <w:rFonts w:ascii="Abadi Extra Light" w:hAnsi="Abadi Extra Light"/>
          <w:i/>
          <w:sz w:val="20"/>
          <w:lang w:val="en-US"/>
        </w:rPr>
      </w:pPr>
    </w:p>
    <w:p w14:paraId="029E82C4" w14:textId="77777777" w:rsidR="005B382E" w:rsidRPr="00EC5C24" w:rsidRDefault="008E4149" w:rsidP="00B56505">
      <w:pPr>
        <w:pStyle w:val="TOCHeading"/>
        <w:numPr>
          <w:ilvl w:val="0"/>
          <w:numId w:val="0"/>
        </w:numPr>
        <w:ind w:left="357"/>
      </w:pPr>
      <w:r w:rsidRPr="00EC5C24">
        <w:t xml:space="preserve">Table of Contents </w:t>
      </w:r>
    </w:p>
    <w:p w14:paraId="160B4111" w14:textId="77777777" w:rsidR="005B382E" w:rsidRDefault="008E4149">
      <w:pPr>
        <w:pStyle w:val="TOC1"/>
        <w:tabs>
          <w:tab w:val="right" w:leader="dot" w:pos="440"/>
          <w:tab w:val="right" w:leader="dot" w:pos="9016"/>
        </w:tabs>
      </w:pPr>
      <w:r>
        <w:rPr>
          <w:rFonts w:ascii="Abadi Extra Light" w:eastAsia="Times New Roman" w:hAnsi="Abadi Extra Light" w:cs="Times New Roman"/>
          <w:color w:val="ED7D31"/>
          <w:sz w:val="32"/>
          <w:szCs w:val="32"/>
          <w:lang w:val="en-GB" w:eastAsia="pt-PT"/>
        </w:rPr>
        <w:fldChar w:fldCharType="begin"/>
      </w:r>
      <w:r>
        <w:instrText xml:space="preserve"> TOC \o "1-3" \u \h </w:instrText>
      </w:r>
      <w:r>
        <w:rPr>
          <w:rFonts w:ascii="Abadi Extra Light" w:eastAsia="Times New Roman" w:hAnsi="Abadi Extra Light" w:cs="Times New Roman"/>
          <w:color w:val="ED7D31"/>
          <w:sz w:val="32"/>
          <w:szCs w:val="32"/>
          <w:lang w:val="en-GB" w:eastAsia="pt-PT"/>
        </w:rPr>
        <w:fldChar w:fldCharType="separate"/>
      </w:r>
      <w:hyperlink w:anchor="_Toc536023984" w:history="1">
        <w:r>
          <w:rPr>
            <w:rStyle w:val="Hyperlink"/>
          </w:rPr>
          <w:t>1.</w:t>
        </w:r>
        <w:r>
          <w:rPr>
            <w:rFonts w:eastAsia="Times New Roman"/>
            <w:lang w:eastAsia="pt-PT"/>
          </w:rPr>
          <w:tab/>
        </w:r>
        <w:r>
          <w:rPr>
            <w:rStyle w:val="Hyperlink"/>
          </w:rPr>
          <w:t>Title Level 1</w:t>
        </w:r>
        <w:r>
          <w:tab/>
          <w:t>1</w:t>
        </w:r>
      </w:hyperlink>
    </w:p>
    <w:p w14:paraId="48CBF4EE" w14:textId="77777777" w:rsidR="005B382E" w:rsidRDefault="00B25A57">
      <w:pPr>
        <w:pStyle w:val="TOC2"/>
        <w:tabs>
          <w:tab w:val="right" w:leader="dot" w:pos="880"/>
          <w:tab w:val="right" w:leader="dot" w:pos="9016"/>
        </w:tabs>
      </w:pPr>
      <w:hyperlink w:anchor="_Toc536023985" w:history="1">
        <w:r w:rsidR="008E4149">
          <w:rPr>
            <w:rStyle w:val="Hyperlink"/>
          </w:rPr>
          <w:t>1.1.</w:t>
        </w:r>
        <w:r w:rsidR="008E4149">
          <w:rPr>
            <w:rFonts w:eastAsia="Times New Roman"/>
            <w:lang w:eastAsia="pt-PT"/>
          </w:rPr>
          <w:tab/>
        </w:r>
        <w:r w:rsidR="008E4149">
          <w:rPr>
            <w:rStyle w:val="Hyperlink"/>
          </w:rPr>
          <w:t>Title Level 2</w:t>
        </w:r>
        <w:r w:rsidR="008E4149">
          <w:tab/>
          <w:t>1</w:t>
        </w:r>
      </w:hyperlink>
    </w:p>
    <w:p w14:paraId="53803171" w14:textId="77777777" w:rsidR="005B382E" w:rsidRDefault="00B25A57">
      <w:pPr>
        <w:pStyle w:val="TOC3"/>
        <w:tabs>
          <w:tab w:val="right" w:leader="dot" w:pos="1320"/>
          <w:tab w:val="right" w:leader="dot" w:pos="9016"/>
        </w:tabs>
      </w:pPr>
      <w:hyperlink w:anchor="_Toc536023986" w:history="1">
        <w:r w:rsidR="008E4149">
          <w:rPr>
            <w:rStyle w:val="Hyperlink"/>
          </w:rPr>
          <w:t>1.1.1.</w:t>
        </w:r>
        <w:r w:rsidR="008E4149">
          <w:rPr>
            <w:rFonts w:eastAsia="Times New Roman"/>
            <w:lang w:eastAsia="pt-PT"/>
          </w:rPr>
          <w:tab/>
        </w:r>
        <w:r w:rsidR="008E4149">
          <w:rPr>
            <w:rStyle w:val="Hyperlink"/>
          </w:rPr>
          <w:t>Title Level 3</w:t>
        </w:r>
        <w:r w:rsidR="008E4149">
          <w:tab/>
          <w:t>1</w:t>
        </w:r>
      </w:hyperlink>
    </w:p>
    <w:p w14:paraId="77F593DD" w14:textId="77777777" w:rsidR="005B382E" w:rsidRDefault="008E4149">
      <w:r>
        <w:fldChar w:fldCharType="end"/>
      </w:r>
    </w:p>
    <w:p w14:paraId="233680FE" w14:textId="77777777" w:rsidR="005B382E" w:rsidRDefault="005B382E">
      <w:pPr>
        <w:suppressAutoHyphens w:val="0"/>
        <w:rPr>
          <w:rFonts w:ascii="Abadi Extra Light" w:hAnsi="Abadi Extra Light"/>
          <w:i/>
          <w:sz w:val="20"/>
          <w:lang w:val="en-GB"/>
        </w:rPr>
      </w:pPr>
    </w:p>
    <w:p w14:paraId="7CFF65EA" w14:textId="77777777" w:rsidR="005B382E" w:rsidRDefault="005B382E">
      <w:pPr>
        <w:suppressAutoHyphens w:val="0"/>
        <w:rPr>
          <w:rFonts w:ascii="Abadi Extra Light" w:hAnsi="Abadi Extra Light"/>
          <w:i/>
          <w:sz w:val="20"/>
          <w:lang w:val="en-GB"/>
        </w:rPr>
      </w:pPr>
    </w:p>
    <w:p w14:paraId="6CF5B372" w14:textId="77777777" w:rsidR="005B382E" w:rsidRDefault="005B382E">
      <w:pPr>
        <w:pageBreakBefore/>
        <w:suppressAutoHyphens w:val="0"/>
        <w:rPr>
          <w:rFonts w:ascii="Abadi Extra Light" w:hAnsi="Abadi Extra Light"/>
          <w:i/>
          <w:sz w:val="20"/>
          <w:lang w:val="en-GB"/>
        </w:rPr>
      </w:pPr>
    </w:p>
    <w:p w14:paraId="28F21CEB" w14:textId="77777777" w:rsidR="00F92C16" w:rsidRDefault="00F92C16">
      <w:pPr>
        <w:sectPr w:rsidR="00F92C16" w:rsidSect="003C53BB">
          <w:headerReference w:type="default" r:id="rId17"/>
          <w:footerReference w:type="default" r:id="rId18"/>
          <w:footerReference w:type="first" r:id="rId19"/>
          <w:pgSz w:w="11906" w:h="16838"/>
          <w:pgMar w:top="1440" w:right="1440" w:bottom="1440" w:left="1440" w:header="708" w:footer="397" w:gutter="0"/>
          <w:cols w:space="720"/>
          <w:titlePg/>
          <w:docGrid w:linePitch="299"/>
        </w:sectPr>
      </w:pPr>
    </w:p>
    <w:p w14:paraId="340D1A34" w14:textId="77777777" w:rsidR="005B382E" w:rsidRDefault="005B382E">
      <w:pPr>
        <w:suppressAutoHyphens w:val="0"/>
        <w:rPr>
          <w:rFonts w:ascii="Abadi Extra Light" w:hAnsi="Abadi Extra Light"/>
          <w:i/>
          <w:sz w:val="20"/>
          <w:lang w:val="en-GB"/>
        </w:rPr>
      </w:pPr>
    </w:p>
    <w:p w14:paraId="75B3117B" w14:textId="77777777" w:rsidR="005B382E" w:rsidRDefault="005B382E">
      <w:pPr>
        <w:suppressAutoHyphens w:val="0"/>
        <w:rPr>
          <w:rFonts w:ascii="Abadi Extra Light" w:hAnsi="Abadi Extra Light"/>
          <w:i/>
          <w:sz w:val="20"/>
          <w:lang w:val="en-GB"/>
        </w:rPr>
      </w:pPr>
    </w:p>
    <w:p w14:paraId="71B29EA8" w14:textId="77777777" w:rsidR="005B382E" w:rsidRDefault="005B382E">
      <w:pPr>
        <w:suppressAutoHyphens w:val="0"/>
        <w:rPr>
          <w:rFonts w:ascii="Abadi Extra Light" w:hAnsi="Abadi Extra Light"/>
          <w:i/>
          <w:sz w:val="20"/>
          <w:lang w:val="en-GB"/>
        </w:rPr>
      </w:pPr>
    </w:p>
    <w:sectPr w:rsidR="005B382E">
      <w:type w:val="continuous"/>
      <w:pgSz w:w="11906" w:h="16838"/>
      <w:pgMar w:top="1440" w:right="1440" w:bottom="1440" w:left="1440" w:header="708" w:footer="708" w:gutter="0"/>
      <w:pgNumType w:fmt="lowerRoman"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9D939" w14:textId="77777777" w:rsidR="00B25A57" w:rsidRDefault="00B25A57">
      <w:pPr>
        <w:spacing w:after="0" w:line="240" w:lineRule="auto"/>
      </w:pPr>
      <w:r>
        <w:separator/>
      </w:r>
    </w:p>
  </w:endnote>
  <w:endnote w:type="continuationSeparator" w:id="0">
    <w:p w14:paraId="4360FCD2" w14:textId="77777777" w:rsidR="00B25A57" w:rsidRDefault="00B25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359886"/>
      <w:docPartObj>
        <w:docPartGallery w:val="Page Numbers (Bottom of Page)"/>
        <w:docPartUnique/>
      </w:docPartObj>
    </w:sdtPr>
    <w:sdtEndPr/>
    <w:sdtContent>
      <w:p w14:paraId="4FA84498" w14:textId="4490B718" w:rsidR="00494637" w:rsidRDefault="00494637">
        <w:pPr>
          <w:pStyle w:val="Footer"/>
          <w:jc w:val="right"/>
        </w:pPr>
        <w:r>
          <w:fldChar w:fldCharType="begin"/>
        </w:r>
        <w:r>
          <w:instrText>PAGE   \* MERGEFORMAT</w:instrText>
        </w:r>
        <w:r>
          <w:fldChar w:fldCharType="separate"/>
        </w:r>
        <w:r>
          <w:t>2</w:t>
        </w:r>
        <w:r>
          <w:fldChar w:fldCharType="end"/>
        </w:r>
      </w:p>
    </w:sdtContent>
  </w:sdt>
  <w:p w14:paraId="559C0AA9" w14:textId="77777777" w:rsidR="00B71441" w:rsidRDefault="00B25A57">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3036A" w14:textId="37B50967" w:rsidR="00494637" w:rsidRDefault="00494637">
    <w:pPr>
      <w:pStyle w:val="Footer"/>
    </w:pPr>
  </w:p>
  <w:tbl>
    <w:tblPr>
      <w:tblW w:w="5000" w:type="pct"/>
      <w:tblCellMar>
        <w:left w:w="10" w:type="dxa"/>
        <w:right w:w="10" w:type="dxa"/>
      </w:tblCellMar>
      <w:tblLook w:val="0000" w:firstRow="0" w:lastRow="0" w:firstColumn="0" w:lastColumn="0" w:noHBand="0" w:noVBand="0"/>
    </w:tblPr>
    <w:tblGrid>
      <w:gridCol w:w="2136"/>
      <w:gridCol w:w="6890"/>
    </w:tblGrid>
    <w:tr w:rsidR="00494637" w:rsidRPr="003C53BB" w14:paraId="3A850B38" w14:textId="77777777" w:rsidTr="00711B92">
      <w:tc>
        <w:tcPr>
          <w:tcW w:w="906" w:type="dxa"/>
          <w:shd w:val="clear" w:color="auto" w:fill="auto"/>
          <w:tcMar>
            <w:top w:w="0" w:type="dxa"/>
            <w:left w:w="108" w:type="dxa"/>
            <w:bottom w:w="0" w:type="dxa"/>
            <w:right w:w="108" w:type="dxa"/>
          </w:tcMar>
          <w:vAlign w:val="center"/>
        </w:tcPr>
        <w:p w14:paraId="0246CACF" w14:textId="77777777" w:rsidR="00494637" w:rsidRPr="000C61AA" w:rsidRDefault="00494637" w:rsidP="00494637">
          <w:pPr>
            <w:spacing w:after="0" w:line="240" w:lineRule="auto"/>
            <w:rPr>
              <w:rFonts w:cstheme="minorHAnsi"/>
              <w:sz w:val="20"/>
              <w:szCs w:val="20"/>
            </w:rPr>
          </w:pPr>
          <w:r w:rsidRPr="001438C0">
            <w:rPr>
              <w:rFonts w:cstheme="minorHAnsi"/>
              <w:noProof/>
              <w:sz w:val="20"/>
              <w:szCs w:val="20"/>
            </w:rPr>
            <w:drawing>
              <wp:inline distT="0" distB="0" distL="0" distR="0" wp14:anchorId="1D0C443A" wp14:editId="7AA23996">
                <wp:extent cx="1214923" cy="331020"/>
                <wp:effectExtent l="0" t="0" r="4445" b="0"/>
                <wp:docPr id="13" name="Picture 2" descr="co-funded ERASMUS+">
                  <a:extLst xmlns:a="http://schemas.openxmlformats.org/drawingml/2006/main">
                    <a:ext uri="{FF2B5EF4-FFF2-40B4-BE49-F238E27FC236}">
                      <a16:creationId xmlns:a16="http://schemas.microsoft.com/office/drawing/2014/main" id="{CCE63C76-ECA4-4DF3-8204-1DD5A17039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co-funded ERASMUS+">
                          <a:extLst>
                            <a:ext uri="{FF2B5EF4-FFF2-40B4-BE49-F238E27FC236}">
                              <a16:creationId xmlns:a16="http://schemas.microsoft.com/office/drawing/2014/main" id="{CCE63C76-ECA4-4DF3-8204-1DD5A170393E}"/>
                            </a:ext>
                          </a:extLst>
                        </pic:cNvPr>
                        <pic:cNvPicPr>
                          <a:picLocks noChangeAspect="1"/>
                        </pic:cNvPicPr>
                      </pic:nvPicPr>
                      <pic:blipFill>
                        <a:blip r:embed="rId1"/>
                        <a:srcRect/>
                        <a:stretch>
                          <a:fillRect/>
                        </a:stretch>
                      </pic:blipFill>
                      <pic:spPr>
                        <a:xfrm>
                          <a:off x="0" y="0"/>
                          <a:ext cx="1214923" cy="331020"/>
                        </a:xfrm>
                        <a:prstGeom prst="rect">
                          <a:avLst/>
                        </a:prstGeom>
                        <a:noFill/>
                        <a:ln cap="flat">
                          <a:noFill/>
                        </a:ln>
                      </pic:spPr>
                    </pic:pic>
                  </a:graphicData>
                </a:graphic>
              </wp:inline>
            </w:drawing>
          </w:r>
        </w:p>
      </w:tc>
      <w:tc>
        <w:tcPr>
          <w:tcW w:w="8732" w:type="dxa"/>
          <w:shd w:val="clear" w:color="auto" w:fill="auto"/>
          <w:tcMar>
            <w:top w:w="0" w:type="dxa"/>
            <w:left w:w="108" w:type="dxa"/>
            <w:bottom w:w="0" w:type="dxa"/>
            <w:right w:w="108" w:type="dxa"/>
          </w:tcMar>
        </w:tcPr>
        <w:p w14:paraId="70DF1DBF" w14:textId="77777777" w:rsidR="00494637" w:rsidRPr="00494637" w:rsidRDefault="00494637" w:rsidP="00494637">
          <w:pPr>
            <w:spacing w:after="0" w:line="240" w:lineRule="auto"/>
            <w:rPr>
              <w:rFonts w:cstheme="minorHAnsi"/>
              <w:i/>
              <w:iCs/>
              <w:sz w:val="16"/>
              <w:szCs w:val="16"/>
              <w:lang w:val="en-US"/>
            </w:rPr>
          </w:pPr>
          <w:r w:rsidRPr="00494637">
            <w:rPr>
              <w:rFonts w:cstheme="minorHAnsi"/>
              <w:i/>
              <w:iCs/>
              <w:sz w:val="16"/>
              <w:szCs w:val="16"/>
              <w:lang w:val="en-US"/>
            </w:rPr>
            <w:t>This project has been funded with support from the European Commission. This publication reflects the views only of the author, and the Commission cannot be held responsible for any use which may be made of the information contained therein.</w:t>
          </w:r>
        </w:p>
      </w:tc>
    </w:tr>
  </w:tbl>
  <w:p w14:paraId="10240A48" w14:textId="6611108E" w:rsidR="00494637" w:rsidRPr="00494637" w:rsidRDefault="00494637">
    <w:pPr>
      <w:pStyle w:val="Footer"/>
      <w:rPr>
        <w:lang w:val="en-US"/>
      </w:rPr>
    </w:pPr>
  </w:p>
  <w:p w14:paraId="25797C03" w14:textId="77777777" w:rsidR="00494637" w:rsidRPr="00494637" w:rsidRDefault="0049463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8BE87" w14:textId="77777777" w:rsidR="00B25A57" w:rsidRDefault="00B25A57">
      <w:pPr>
        <w:spacing w:after="0" w:line="240" w:lineRule="auto"/>
      </w:pPr>
      <w:r>
        <w:rPr>
          <w:color w:val="000000"/>
        </w:rPr>
        <w:separator/>
      </w:r>
    </w:p>
  </w:footnote>
  <w:footnote w:type="continuationSeparator" w:id="0">
    <w:p w14:paraId="45E63034" w14:textId="77777777" w:rsidR="00B25A57" w:rsidRDefault="00B25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57" w:type="pct"/>
      <w:tblCellMar>
        <w:left w:w="10" w:type="dxa"/>
        <w:right w:w="10" w:type="dxa"/>
      </w:tblCellMar>
      <w:tblLook w:val="0000" w:firstRow="0" w:lastRow="0" w:firstColumn="0" w:lastColumn="0" w:noHBand="0" w:noVBand="0"/>
    </w:tblPr>
    <w:tblGrid>
      <w:gridCol w:w="4656"/>
      <w:gridCol w:w="4292"/>
    </w:tblGrid>
    <w:tr w:rsidR="00E978C9" w14:paraId="3ED3B408" w14:textId="77777777" w:rsidTr="00EC5C24">
      <w:trPr>
        <w:trHeight w:val="708"/>
      </w:trPr>
      <w:tc>
        <w:tcPr>
          <w:tcW w:w="4656" w:type="dxa"/>
          <w:shd w:val="clear" w:color="auto" w:fill="auto"/>
          <w:tcMar>
            <w:top w:w="0" w:type="dxa"/>
            <w:left w:w="108" w:type="dxa"/>
            <w:bottom w:w="0" w:type="dxa"/>
            <w:right w:w="108" w:type="dxa"/>
          </w:tcMar>
          <w:vAlign w:val="center"/>
        </w:tcPr>
        <w:p w14:paraId="356C7A95" w14:textId="77777777" w:rsidR="00E978C9" w:rsidRDefault="00E978C9" w:rsidP="00E978C9">
          <w:pPr>
            <w:pStyle w:val="Header"/>
          </w:pPr>
          <w:r>
            <w:rPr>
              <w:noProof/>
            </w:rPr>
            <w:drawing>
              <wp:inline distT="0" distB="0" distL="0" distR="0" wp14:anchorId="5AAE7384" wp14:editId="74D5050E">
                <wp:extent cx="1160325" cy="252978"/>
                <wp:effectExtent l="0" t="0" r="1905" b="0"/>
                <wp:docPr id="2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0325" cy="252978"/>
                        </a:xfrm>
                        <a:prstGeom prst="rect">
                          <a:avLst/>
                        </a:prstGeom>
                        <a:noFill/>
                      </pic:spPr>
                    </pic:pic>
                  </a:graphicData>
                </a:graphic>
              </wp:inline>
            </w:drawing>
          </w:r>
        </w:p>
      </w:tc>
      <w:tc>
        <w:tcPr>
          <w:tcW w:w="4293" w:type="dxa"/>
          <w:shd w:val="clear" w:color="auto" w:fill="auto"/>
          <w:tcMar>
            <w:top w:w="0" w:type="dxa"/>
            <w:left w:w="108" w:type="dxa"/>
            <w:bottom w:w="0" w:type="dxa"/>
            <w:right w:w="108" w:type="dxa"/>
          </w:tcMar>
          <w:vAlign w:val="center"/>
        </w:tcPr>
        <w:p w14:paraId="1DA78630" w14:textId="13E3DF48" w:rsidR="00E978C9" w:rsidRPr="005124E0" w:rsidRDefault="005124E0" w:rsidP="00E978C9">
          <w:pPr>
            <w:pStyle w:val="Header"/>
            <w:jc w:val="right"/>
          </w:pPr>
          <w:r>
            <w:rPr>
              <w:noProof/>
            </w:rPr>
            <w:drawing>
              <wp:inline distT="0" distB="0" distL="0" distR="0" wp14:anchorId="27F979BE" wp14:editId="11770364">
                <wp:extent cx="772802" cy="606560"/>
                <wp:effectExtent l="0" t="0" r="8255" b="3175"/>
                <wp:docPr id="29"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2">
                          <a:extLst>
                            <a:ext uri="{28A0092B-C50C-407E-A947-70E740481C1C}">
                              <a14:useLocalDpi xmlns:a14="http://schemas.microsoft.com/office/drawing/2010/main" val="0"/>
                            </a:ext>
                          </a:extLst>
                        </a:blip>
                        <a:stretch>
                          <a:fillRect/>
                        </a:stretch>
                      </pic:blipFill>
                      <pic:spPr>
                        <a:xfrm>
                          <a:off x="0" y="0"/>
                          <a:ext cx="859367" cy="674503"/>
                        </a:xfrm>
                        <a:prstGeom prst="rect">
                          <a:avLst/>
                        </a:prstGeom>
                      </pic:spPr>
                    </pic:pic>
                  </a:graphicData>
                </a:graphic>
              </wp:inline>
            </w:drawing>
          </w:r>
        </w:p>
      </w:tc>
    </w:tr>
  </w:tbl>
  <w:p w14:paraId="5DC42909" w14:textId="77777777" w:rsidR="00B71441" w:rsidRDefault="00B25A57">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8502E"/>
    <w:multiLevelType w:val="multilevel"/>
    <w:tmpl w:val="2E5E50D0"/>
    <w:styleLink w:val="WWOutlineListStyle"/>
    <w:lvl w:ilvl="0">
      <w:start w:val="1"/>
      <w:numFmt w:val="decimal"/>
      <w:pStyle w:val="Heading1"/>
      <w:lvlText w:val="%1."/>
      <w:lvlJc w:val="left"/>
      <w:pPr>
        <w:ind w:left="720" w:hanging="360"/>
      </w:pPr>
    </w:lvl>
    <w:lvl w:ilvl="1">
      <w:start w:val="1"/>
      <w:numFmt w:val="decimal"/>
      <w:pStyle w:val="Heading2"/>
      <w:lvlText w:val="%1.%2."/>
      <w:lvlJc w:val="left"/>
      <w:pPr>
        <w:ind w:left="1080" w:hanging="720"/>
      </w:pPr>
    </w:lvl>
    <w:lvl w:ilvl="2">
      <w:start w:val="1"/>
      <w:numFmt w:val="decimal"/>
      <w:pStyle w:val="Heading3"/>
      <w:lvlText w:val="%1.%2.%3."/>
      <w:lvlJc w:val="left"/>
      <w:pPr>
        <w:ind w:left="1080" w:hanging="72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7024634A"/>
    <w:multiLevelType w:val="multilevel"/>
    <w:tmpl w:val="B666DF90"/>
    <w:styleLink w:val="LFO1"/>
    <w:lvl w:ilvl="0">
      <w:start w:val="1"/>
      <w:numFmt w:val="decimal"/>
      <w:pStyle w:val="TOCHeading"/>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05"/>
    <w:rsid w:val="00033475"/>
    <w:rsid w:val="000F603C"/>
    <w:rsid w:val="0012195C"/>
    <w:rsid w:val="00142BCA"/>
    <w:rsid w:val="001F4C78"/>
    <w:rsid w:val="00251068"/>
    <w:rsid w:val="002B1021"/>
    <w:rsid w:val="002D1E1D"/>
    <w:rsid w:val="003C53BB"/>
    <w:rsid w:val="00445E8A"/>
    <w:rsid w:val="00494637"/>
    <w:rsid w:val="005124E0"/>
    <w:rsid w:val="00574BF5"/>
    <w:rsid w:val="005B382E"/>
    <w:rsid w:val="00836FBD"/>
    <w:rsid w:val="0087710B"/>
    <w:rsid w:val="008E4149"/>
    <w:rsid w:val="00A3336D"/>
    <w:rsid w:val="00A6209A"/>
    <w:rsid w:val="00B25A57"/>
    <w:rsid w:val="00B56505"/>
    <w:rsid w:val="00C71612"/>
    <w:rsid w:val="00DB14C2"/>
    <w:rsid w:val="00E26F8F"/>
    <w:rsid w:val="00E978C9"/>
    <w:rsid w:val="00EC5C24"/>
    <w:rsid w:val="00F1100D"/>
    <w:rsid w:val="00F518D2"/>
    <w:rsid w:val="00F92C16"/>
    <w:rsid w:val="00FD5B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CF685"/>
  <w15:docId w15:val="{C23AF01D-5AD1-4FE6-AB87-FD76FB82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pt-PT"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rsid w:val="00836FBD"/>
    <w:pPr>
      <w:keepNext/>
      <w:keepLines/>
      <w:numPr>
        <w:numId w:val="1"/>
      </w:numPr>
      <w:spacing w:after="240"/>
      <w:outlineLvl w:val="0"/>
    </w:pPr>
    <w:rPr>
      <w:rFonts w:ascii="Abadi Extra Light" w:eastAsia="Times New Roman" w:hAnsi="Abadi Extra Light" w:cs="Times New Roman"/>
      <w:color w:val="007BBD"/>
      <w:sz w:val="32"/>
      <w:szCs w:val="32"/>
      <w:lang w:val="en-GB"/>
    </w:rPr>
  </w:style>
  <w:style w:type="paragraph" w:styleId="Heading2">
    <w:name w:val="heading 2"/>
    <w:basedOn w:val="Normal"/>
    <w:next w:val="Normal"/>
    <w:uiPriority w:val="9"/>
    <w:unhideWhenUsed/>
    <w:qFormat/>
    <w:rsid w:val="00836FBD"/>
    <w:pPr>
      <w:keepNext/>
      <w:keepLines/>
      <w:numPr>
        <w:ilvl w:val="1"/>
        <w:numId w:val="1"/>
      </w:numPr>
      <w:spacing w:before="40" w:after="120"/>
      <w:outlineLvl w:val="1"/>
    </w:pPr>
    <w:rPr>
      <w:rFonts w:ascii="Abadi Extra Light" w:eastAsia="Times New Roman" w:hAnsi="Abadi Extra Light" w:cs="Times New Roman"/>
      <w:color w:val="007BBD"/>
      <w:sz w:val="26"/>
      <w:szCs w:val="26"/>
      <w:lang w:val="en-GB"/>
    </w:rPr>
  </w:style>
  <w:style w:type="paragraph" w:styleId="Heading3">
    <w:name w:val="heading 3"/>
    <w:basedOn w:val="Normal"/>
    <w:next w:val="Normal"/>
    <w:uiPriority w:val="9"/>
    <w:unhideWhenUsed/>
    <w:qFormat/>
    <w:rsid w:val="00836FBD"/>
    <w:pPr>
      <w:keepNext/>
      <w:keepLines/>
      <w:numPr>
        <w:ilvl w:val="2"/>
        <w:numId w:val="1"/>
      </w:numPr>
      <w:spacing w:before="40" w:after="120"/>
      <w:outlineLvl w:val="2"/>
    </w:pPr>
    <w:rPr>
      <w:rFonts w:ascii="Abadi Extra Light" w:eastAsia="Times New Roman" w:hAnsi="Abadi Extra Light" w:cs="Times New Roman"/>
      <w:color w:val="007BBD"/>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styleId="Header">
    <w:name w:val="header"/>
    <w:basedOn w:val="Normal"/>
    <w:pPr>
      <w:tabs>
        <w:tab w:val="center" w:pos="4513"/>
        <w:tab w:val="right" w:pos="9026"/>
      </w:tabs>
      <w:spacing w:after="0" w:line="240" w:lineRule="auto"/>
    </w:pPr>
  </w:style>
  <w:style w:type="character" w:customStyle="1" w:styleId="CabealhoCarter">
    <w:name w:val="Cabeçalho Caráter"/>
    <w:basedOn w:val="DefaultParagraphFont"/>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RodapCarter">
    <w:name w:val="Rodapé Caráter"/>
    <w:basedOn w:val="DefaultParagraphFont"/>
  </w:style>
  <w:style w:type="paragraph" w:styleId="NormalWeb">
    <w:name w:val="Normal (Web)"/>
    <w:basedOn w:val="Normal"/>
    <w:pPr>
      <w:suppressAutoHyphens w:val="0"/>
      <w:spacing w:before="100" w:after="100" w:line="240" w:lineRule="auto"/>
      <w:textAlignment w:val="auto"/>
    </w:pPr>
    <w:rPr>
      <w:rFonts w:ascii="Times New Roman" w:eastAsia="Times New Roman" w:hAnsi="Times New Roman" w:cs="Times New Roman"/>
      <w:sz w:val="24"/>
      <w:szCs w:val="24"/>
      <w:lang w:eastAsia="pt-PT"/>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TextodebaloCarter">
    <w:name w:val="Texto de balão Caráter"/>
    <w:basedOn w:val="DefaultParagraphFont"/>
    <w:rPr>
      <w:rFonts w:ascii="Segoe UI" w:hAnsi="Segoe UI" w:cs="Segoe UI"/>
      <w:sz w:val="18"/>
      <w:szCs w:val="18"/>
    </w:rPr>
  </w:style>
  <w:style w:type="paragraph" w:styleId="NoSpacing">
    <w:name w:val="No Spacing"/>
    <w:pPr>
      <w:spacing w:after="0" w:line="240" w:lineRule="auto"/>
      <w:textAlignment w:val="auto"/>
    </w:pPr>
    <w:rPr>
      <w:rFonts w:eastAsia="Times New Roman"/>
      <w:lang w:eastAsia="pt-PT"/>
    </w:rPr>
  </w:style>
  <w:style w:type="character" w:customStyle="1" w:styleId="SemEspaamentoCarter">
    <w:name w:val="Sem Espaçamento Caráter"/>
    <w:basedOn w:val="DefaultParagraphFont"/>
    <w:rPr>
      <w:rFonts w:ascii="Calibri" w:eastAsia="Times New Roman" w:hAnsi="Calibri" w:cs="Arial"/>
      <w:lang w:eastAsia="pt-PT"/>
    </w:rPr>
  </w:style>
  <w:style w:type="character" w:customStyle="1" w:styleId="Ttulo1Carter">
    <w:name w:val="Título 1 Caráter"/>
    <w:basedOn w:val="DefaultParagraphFont"/>
    <w:rPr>
      <w:rFonts w:ascii="Abadi Extra Light" w:eastAsia="Times New Roman" w:hAnsi="Abadi Extra Light" w:cs="Times New Roman"/>
      <w:color w:val="ED7D31"/>
      <w:sz w:val="32"/>
      <w:szCs w:val="32"/>
      <w:lang w:val="en-GB"/>
    </w:rPr>
  </w:style>
  <w:style w:type="paragraph" w:styleId="TOCHeading">
    <w:name w:val="TOC Heading"/>
    <w:basedOn w:val="Heading1"/>
    <w:next w:val="Normal"/>
    <w:pPr>
      <w:numPr>
        <w:numId w:val="2"/>
      </w:numPr>
      <w:suppressAutoHyphens w:val="0"/>
      <w:spacing w:line="256" w:lineRule="auto"/>
      <w:textAlignment w:val="auto"/>
    </w:pPr>
    <w:rPr>
      <w:lang w:eastAsia="pt-PT"/>
    </w:rPr>
  </w:style>
  <w:style w:type="character" w:customStyle="1" w:styleId="Ttulo2Carter">
    <w:name w:val="Título 2 Caráter"/>
    <w:basedOn w:val="DefaultParagraphFont"/>
    <w:rPr>
      <w:rFonts w:ascii="Abadi Extra Light" w:eastAsia="Times New Roman" w:hAnsi="Abadi Extra Light" w:cs="Times New Roman"/>
      <w:color w:val="ED7D31"/>
      <w:sz w:val="26"/>
      <w:szCs w:val="26"/>
      <w:lang w:val="en-GB"/>
    </w:rPr>
  </w:style>
  <w:style w:type="character" w:customStyle="1" w:styleId="Ttulo3Carter">
    <w:name w:val="Título 3 Caráter"/>
    <w:basedOn w:val="DefaultParagraphFont"/>
    <w:rPr>
      <w:rFonts w:ascii="Abadi Extra Light" w:eastAsia="Times New Roman" w:hAnsi="Abadi Extra Light" w:cs="Times New Roman"/>
      <w:color w:val="ED7D31"/>
      <w:sz w:val="24"/>
      <w:szCs w:val="24"/>
      <w:lang w:val="en-GB"/>
    </w:rPr>
  </w:style>
  <w:style w:type="paragraph" w:styleId="TOC1">
    <w:name w:val="toc 1"/>
    <w:basedOn w:val="Normal"/>
    <w:next w:val="Normal"/>
    <w:autoRedefine/>
    <w:pPr>
      <w:spacing w:after="100"/>
    </w:pPr>
  </w:style>
  <w:style w:type="paragraph" w:styleId="TOC2">
    <w:name w:val="toc 2"/>
    <w:basedOn w:val="Normal"/>
    <w:next w:val="Normal"/>
    <w:autoRedefine/>
    <w:pPr>
      <w:spacing w:after="100"/>
      <w:ind w:left="220"/>
    </w:pPr>
  </w:style>
  <w:style w:type="paragraph" w:styleId="TOC3">
    <w:name w:val="toc 3"/>
    <w:basedOn w:val="Normal"/>
    <w:next w:val="Normal"/>
    <w:autoRedefine/>
    <w:pPr>
      <w:spacing w:after="100"/>
      <w:ind w:left="440"/>
    </w:pPr>
  </w:style>
  <w:style w:type="character" w:styleId="Hyperlink">
    <w:name w:val="Hyperlink"/>
    <w:basedOn w:val="DefaultParagraphFont"/>
    <w:rPr>
      <w:color w:val="0563C1"/>
      <w:u w:val="single"/>
    </w:rPr>
  </w:style>
  <w:style w:type="paragraph" w:styleId="Caption">
    <w:name w:val="caption"/>
    <w:basedOn w:val="Normal"/>
    <w:next w:val="Normal"/>
    <w:pPr>
      <w:spacing w:after="200" w:line="240" w:lineRule="auto"/>
      <w:jc w:val="center"/>
    </w:pPr>
    <w:rPr>
      <w:i/>
      <w:iCs/>
      <w:sz w:val="18"/>
      <w:szCs w:val="18"/>
      <w:lang w:val="en-GB"/>
    </w:rPr>
  </w:style>
  <w:style w:type="numbering" w:customStyle="1" w:styleId="LFO1">
    <w:name w:val="LFO1"/>
    <w:basedOn w:val="NoList"/>
    <w:pPr>
      <w:numPr>
        <w:numId w:val="2"/>
      </w:numPr>
    </w:pPr>
  </w:style>
  <w:style w:type="table" w:styleId="TableGrid">
    <w:name w:val="Table Grid"/>
    <w:basedOn w:val="TableNormal"/>
    <w:uiPriority w:val="39"/>
    <w:rsid w:val="00FD5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45E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494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bola\EWF%20EUROPEAN%20FEDERATION%20FOR%20WELDING%20JOINING%20AND%20CUTTING\EWF%20-%20H2020\09.%20PROMETHEUS\9%20-%20Templates\PROMETHEUS%20-%20Template%20Do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159CDD35C3154B853C14A5973D9177" ma:contentTypeVersion="13" ma:contentTypeDescription="Create a new document." ma:contentTypeScope="" ma:versionID="7283b0b1ea6d558282c20ca8e821076e">
  <xsd:schema xmlns:xsd="http://www.w3.org/2001/XMLSchema" xmlns:xs="http://www.w3.org/2001/XMLSchema" xmlns:p="http://schemas.microsoft.com/office/2006/metadata/properties" xmlns:ns2="95e94ba8-06f2-464a-976b-09a63c8d55f3" xmlns:ns3="3dabffc9-16c3-42ec-b1e5-4cb70145edd7" targetNamespace="http://schemas.microsoft.com/office/2006/metadata/properties" ma:root="true" ma:fieldsID="0f77ab6f116c71843d9a9706987164dc" ns2:_="" ns3:_="">
    <xsd:import namespace="95e94ba8-06f2-464a-976b-09a63c8d55f3"/>
    <xsd:import namespace="3dabffc9-16c3-42ec-b1e5-4cb70145e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94ba8-06f2-464a-976b-09a63c8d5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abffc9-16c3-42ec-b1e5-4cb70145ed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486392-A1E4-46DA-9B1F-C00222E259C0}">
  <ds:schemaRefs>
    <ds:schemaRef ds:uri="http://schemas.microsoft.com/sharepoint/v3/contenttype/forms"/>
  </ds:schemaRefs>
</ds:datastoreItem>
</file>

<file path=customXml/itemProps2.xml><?xml version="1.0" encoding="utf-8"?>
<ds:datastoreItem xmlns:ds="http://schemas.openxmlformats.org/officeDocument/2006/customXml" ds:itemID="{3CD326B2-88A2-4A03-8B03-6A9B3AC387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C19BDD-CC4C-4984-A42C-D08EA2F6FE47}"/>
</file>

<file path=docProps/app.xml><?xml version="1.0" encoding="utf-8"?>
<Properties xmlns="http://schemas.openxmlformats.org/officeDocument/2006/extended-properties" xmlns:vt="http://schemas.openxmlformats.org/officeDocument/2006/docPropsVTypes">
  <Template>PROMETHEUS - Template Docs</Template>
  <TotalTime>2</TotalTime>
  <Pages>3</Pages>
  <Words>59</Words>
  <Characters>324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Gomes Bola</dc:creator>
  <dc:description/>
  <cp:lastModifiedBy>Susana Nogueira</cp:lastModifiedBy>
  <cp:revision>3</cp:revision>
  <dcterms:created xsi:type="dcterms:W3CDTF">2021-02-23T17:35:00Z</dcterms:created>
  <dcterms:modified xsi:type="dcterms:W3CDTF">2021-02-25T15:57:00Z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0x0101000C159CDD35C3154B853C14A5973D9177</vt:lpwstr>
  </property>
</Properties>
</file>